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6A65" w:rsidRDefault="00756A65" w:rsidP="00A67B72">
      <w:pPr>
        <w:pStyle w:val="NoSpacing"/>
        <w:ind w:firstLine="567"/>
        <w:jc w:val="center"/>
        <w:rPr>
          <w:b/>
          <w:lang w:val="ro-RO"/>
        </w:rPr>
      </w:pPr>
    </w:p>
    <w:p w:rsidR="00756A65" w:rsidRDefault="00756A65" w:rsidP="00A67B72">
      <w:pPr>
        <w:pStyle w:val="NoSpacing"/>
        <w:ind w:firstLine="567"/>
        <w:jc w:val="center"/>
        <w:rPr>
          <w:b/>
          <w:lang w:val="ro-RO"/>
        </w:rPr>
      </w:pPr>
    </w:p>
    <w:p w:rsidR="00756A65" w:rsidRDefault="00756A65" w:rsidP="00A67B72">
      <w:pPr>
        <w:pStyle w:val="NoSpacing"/>
        <w:ind w:firstLine="567"/>
        <w:jc w:val="center"/>
        <w:rPr>
          <w:b/>
          <w:lang w:val="ro-RO"/>
        </w:rPr>
      </w:pPr>
    </w:p>
    <w:p w:rsidR="00A67B72" w:rsidRPr="006838CC" w:rsidRDefault="00A67B72" w:rsidP="00A67B72">
      <w:pPr>
        <w:pStyle w:val="NoSpacing"/>
        <w:ind w:firstLine="567"/>
        <w:jc w:val="center"/>
        <w:rPr>
          <w:b/>
          <w:lang w:val="ro-RO"/>
        </w:rPr>
      </w:pPr>
      <w:r w:rsidRPr="006838CC">
        <w:rPr>
          <w:b/>
          <w:lang w:val="ro-RO"/>
        </w:rPr>
        <w:t>INVITAŢIE</w:t>
      </w:r>
    </w:p>
    <w:p w:rsidR="00A67B72" w:rsidRPr="006838CC" w:rsidRDefault="00A67B72" w:rsidP="00A67B72">
      <w:pPr>
        <w:pStyle w:val="NoSpacing"/>
        <w:ind w:firstLine="567"/>
        <w:jc w:val="center"/>
        <w:rPr>
          <w:b/>
          <w:lang w:val="ro-RO"/>
        </w:rPr>
      </w:pPr>
    </w:p>
    <w:p w:rsidR="005A5112" w:rsidRDefault="00A67B72" w:rsidP="00A67B72">
      <w:pPr>
        <w:ind w:firstLine="567"/>
        <w:jc w:val="both"/>
        <w:rPr>
          <w:lang w:val="ro-RO"/>
        </w:rPr>
      </w:pPr>
      <w:r w:rsidRPr="006838CC">
        <w:rPr>
          <w:lang w:val="ro-RO"/>
        </w:rPr>
        <w:t xml:space="preserve">Asociația Jurnaliștilor de Mediu și Turism Ecologic din Republica Moldova (AJMTEM) invită </w:t>
      </w:r>
      <w:r w:rsidR="00756A65">
        <w:rPr>
          <w:lang w:val="ro-RO"/>
        </w:rPr>
        <w:t xml:space="preserve">organizațiile neguvernamentale finanțate din fondurile SGP și </w:t>
      </w:r>
      <w:r w:rsidR="005A5112">
        <w:rPr>
          <w:lang w:val="ro-RO"/>
        </w:rPr>
        <w:t>alte organizații interesate să aplice la Cursul de instruire „</w:t>
      </w:r>
      <w:r w:rsidR="005A5112" w:rsidRPr="005A5112">
        <w:rPr>
          <w:lang w:val="ro-RO"/>
        </w:rPr>
        <w:t>Tehnici de comunicare, promovarea și asigurarea vizibilității proiectelor SGP</w:t>
      </w:r>
      <w:r w:rsidR="005A5112">
        <w:rPr>
          <w:lang w:val="ro-RO"/>
        </w:rPr>
        <w:t xml:space="preserve">”. </w:t>
      </w:r>
    </w:p>
    <w:p w:rsidR="00F0310C" w:rsidRDefault="005A5112" w:rsidP="00A67B72">
      <w:pPr>
        <w:ind w:firstLine="567"/>
        <w:jc w:val="both"/>
        <w:rPr>
          <w:szCs w:val="18"/>
          <w:lang w:val="ro-RO"/>
        </w:rPr>
      </w:pPr>
      <w:r>
        <w:rPr>
          <w:lang w:val="ro-RO"/>
        </w:rPr>
        <w:t>Instruirea va dura șase zile</w:t>
      </w:r>
      <w:r w:rsidR="006C5072">
        <w:rPr>
          <w:lang w:val="ro-RO"/>
        </w:rPr>
        <w:t>, organizate pe</w:t>
      </w:r>
      <w:r>
        <w:rPr>
          <w:lang w:val="ro-RO"/>
        </w:rPr>
        <w:t xml:space="preserve"> module</w:t>
      </w:r>
      <w:r w:rsidR="006C5072" w:rsidRPr="00A94954">
        <w:rPr>
          <w:szCs w:val="18"/>
          <w:lang w:val="ro-RO"/>
        </w:rPr>
        <w:t>, în etape</w:t>
      </w:r>
      <w:r w:rsidR="007F1942">
        <w:rPr>
          <w:szCs w:val="18"/>
          <w:lang w:val="ro-RO"/>
        </w:rPr>
        <w:t>.</w:t>
      </w:r>
      <w:r w:rsidR="00E72931">
        <w:rPr>
          <w:szCs w:val="18"/>
          <w:lang w:val="ro-RO"/>
        </w:rPr>
        <w:t xml:space="preserve"> În cadrul atelierelor vor fi studiate principalele aspecte ale</w:t>
      </w:r>
      <w:r w:rsidR="00144A3A">
        <w:rPr>
          <w:szCs w:val="18"/>
          <w:lang w:val="ro-RO"/>
        </w:rPr>
        <w:t xml:space="preserve"> comunicării</w:t>
      </w:r>
      <w:r w:rsidR="00E72931">
        <w:rPr>
          <w:szCs w:val="18"/>
          <w:lang w:val="ro-RO"/>
        </w:rPr>
        <w:t xml:space="preserve"> și relațiilor</w:t>
      </w:r>
      <w:r w:rsidR="00144A3A">
        <w:rPr>
          <w:szCs w:val="18"/>
          <w:lang w:val="ro-RO"/>
        </w:rPr>
        <w:t xml:space="preserve"> publice,</w:t>
      </w:r>
      <w:r w:rsidR="00E72931">
        <w:rPr>
          <w:szCs w:val="18"/>
          <w:lang w:val="ro-RO"/>
        </w:rPr>
        <w:t xml:space="preserve"> inclusiv, rolul acestora,</w:t>
      </w:r>
      <w:r w:rsidR="00F0310C">
        <w:rPr>
          <w:szCs w:val="18"/>
          <w:lang w:val="ro-RO"/>
        </w:rPr>
        <w:t xml:space="preserve"> canale, tehnici și instrumente de promovare și comunicare,</w:t>
      </w:r>
      <w:r w:rsidR="00E72931">
        <w:rPr>
          <w:szCs w:val="18"/>
          <w:lang w:val="ro-RO"/>
        </w:rPr>
        <w:t xml:space="preserve"> </w:t>
      </w:r>
      <w:r w:rsidR="00F0310C">
        <w:rPr>
          <w:szCs w:val="18"/>
          <w:lang w:val="ro-RO"/>
        </w:rPr>
        <w:t xml:space="preserve">strategiile de comunicare, </w:t>
      </w:r>
      <w:r w:rsidR="00E72931">
        <w:rPr>
          <w:szCs w:val="18"/>
          <w:lang w:val="ro-RO"/>
        </w:rPr>
        <w:t>comunicarea internă, externă, comunicarea cu mass-media, social media,</w:t>
      </w:r>
      <w:r w:rsidR="00F0310C">
        <w:rPr>
          <w:szCs w:val="18"/>
          <w:lang w:val="ro-RO"/>
        </w:rPr>
        <w:t xml:space="preserve"> crearea și gestionarea paginilor web, organizarea evenimentelor etc. De asemenea, în cadrul Cursului, participanții vor putea </w:t>
      </w:r>
      <w:r w:rsidR="007F1942">
        <w:rPr>
          <w:szCs w:val="18"/>
          <w:lang w:val="ro-RO"/>
        </w:rPr>
        <w:t xml:space="preserve">dezvolta </w:t>
      </w:r>
      <w:r w:rsidR="00A918C0" w:rsidRPr="00A94954">
        <w:rPr>
          <w:szCs w:val="18"/>
          <w:lang w:val="ro-RO"/>
        </w:rPr>
        <w:t>abilități de elaborare a materialelor informative</w:t>
      </w:r>
      <w:r w:rsidR="007F1942">
        <w:rPr>
          <w:szCs w:val="18"/>
          <w:lang w:val="ro-RO"/>
        </w:rPr>
        <w:t>,</w:t>
      </w:r>
      <w:r w:rsidR="00A918C0">
        <w:rPr>
          <w:szCs w:val="18"/>
          <w:lang w:val="ro-RO"/>
        </w:rPr>
        <w:t xml:space="preserve"> </w:t>
      </w:r>
      <w:r w:rsidR="00A918C0" w:rsidRPr="00A94954">
        <w:rPr>
          <w:szCs w:val="18"/>
          <w:lang w:val="ro-RO"/>
        </w:rPr>
        <w:t xml:space="preserve">ținând cont de condițiile de vizibilitate </w:t>
      </w:r>
      <w:r w:rsidR="00A918C0">
        <w:rPr>
          <w:szCs w:val="18"/>
          <w:lang w:val="ro-RO"/>
        </w:rPr>
        <w:t>ale</w:t>
      </w:r>
      <w:r w:rsidR="00A918C0" w:rsidRPr="00A94954">
        <w:rPr>
          <w:szCs w:val="18"/>
          <w:lang w:val="ro-RO"/>
        </w:rPr>
        <w:t xml:space="preserve"> SGP</w:t>
      </w:r>
      <w:r w:rsidR="00A918C0">
        <w:rPr>
          <w:szCs w:val="18"/>
          <w:lang w:val="ro-RO"/>
        </w:rPr>
        <w:t xml:space="preserve">. </w:t>
      </w:r>
    </w:p>
    <w:p w:rsidR="00A918C0" w:rsidRPr="00A918C0" w:rsidRDefault="00A918C0" w:rsidP="00A67B72">
      <w:pPr>
        <w:ind w:firstLine="567"/>
        <w:jc w:val="both"/>
        <w:rPr>
          <w:lang w:val="en-US"/>
        </w:rPr>
      </w:pPr>
      <w:r w:rsidRPr="0081637B">
        <w:rPr>
          <w:b/>
          <w:szCs w:val="18"/>
          <w:lang w:val="ro-RO"/>
        </w:rPr>
        <w:t>Primul modul al cursului va avea loc la 23-24 martie</w:t>
      </w:r>
      <w:r w:rsidR="00EE4597" w:rsidRPr="0081637B">
        <w:rPr>
          <w:b/>
          <w:szCs w:val="18"/>
          <w:lang w:val="ro-RO"/>
        </w:rPr>
        <w:t xml:space="preserve"> 2017</w:t>
      </w:r>
      <w:r w:rsidR="00A36C61">
        <w:rPr>
          <w:szCs w:val="18"/>
          <w:lang w:val="ro-RO"/>
        </w:rPr>
        <w:t xml:space="preserve"> (locul urmează a fi comunicat suplimentar</w:t>
      </w:r>
      <w:r w:rsidR="0081637B">
        <w:rPr>
          <w:szCs w:val="18"/>
          <w:lang w:val="ro-RO"/>
        </w:rPr>
        <w:t>).</w:t>
      </w:r>
      <w:r w:rsidR="00E519D6">
        <w:rPr>
          <w:szCs w:val="18"/>
          <w:lang w:val="ro-RO"/>
        </w:rPr>
        <w:t xml:space="preserve"> Al doilea modul va fi organizat în luna mai 2017 și al treilea în luna </w:t>
      </w:r>
      <w:r w:rsidR="00F01559">
        <w:rPr>
          <w:szCs w:val="18"/>
          <w:lang w:val="ro-RO"/>
        </w:rPr>
        <w:t>august</w:t>
      </w:r>
      <w:r w:rsidR="00E519D6">
        <w:rPr>
          <w:szCs w:val="18"/>
          <w:lang w:val="ro-RO"/>
        </w:rPr>
        <w:t xml:space="preserve"> 2017.</w:t>
      </w:r>
    </w:p>
    <w:p w:rsidR="00A918C0" w:rsidRPr="0081637B" w:rsidRDefault="00A918C0" w:rsidP="00A918C0">
      <w:pPr>
        <w:ind w:firstLine="567"/>
        <w:jc w:val="both"/>
        <w:rPr>
          <w:b/>
          <w:lang w:val="ro-RO"/>
        </w:rPr>
      </w:pPr>
      <w:r>
        <w:rPr>
          <w:lang w:val="ro-RO"/>
        </w:rPr>
        <w:t>Pentru participarea la cursul</w:t>
      </w:r>
      <w:r w:rsidRPr="00A918C0">
        <w:rPr>
          <w:lang w:val="ro-RO"/>
        </w:rPr>
        <w:t xml:space="preserve"> </w:t>
      </w:r>
      <w:r>
        <w:rPr>
          <w:lang w:val="ro-RO"/>
        </w:rPr>
        <w:t>de instruire „</w:t>
      </w:r>
      <w:r w:rsidRPr="005A5112">
        <w:rPr>
          <w:lang w:val="ro-RO"/>
        </w:rPr>
        <w:t>Tehnici de comunicare, promovarea și asigurarea vizibilității proiectelor SGP</w:t>
      </w:r>
      <w:r>
        <w:rPr>
          <w:lang w:val="ro-RO"/>
        </w:rPr>
        <w:t>”</w:t>
      </w:r>
      <w:r w:rsidR="006700BA">
        <w:rPr>
          <w:lang w:val="ro-RO"/>
        </w:rPr>
        <w:t xml:space="preserve">, </w:t>
      </w:r>
      <w:r w:rsidR="00F0310C">
        <w:rPr>
          <w:b/>
          <w:lang w:val="ro-RO"/>
        </w:rPr>
        <w:t>V</w:t>
      </w:r>
      <w:r w:rsidRPr="0081637B">
        <w:rPr>
          <w:b/>
          <w:lang w:val="ro-RO"/>
        </w:rPr>
        <w:t>ă rugăm să delegați câte o persoană responsabilă de comunicarea cu mass-media</w:t>
      </w:r>
      <w:r w:rsidR="009A4FE0" w:rsidRPr="0081637B">
        <w:rPr>
          <w:b/>
          <w:lang w:val="ro-RO"/>
        </w:rPr>
        <w:t>/</w:t>
      </w:r>
      <w:r w:rsidR="00F0310C">
        <w:rPr>
          <w:b/>
          <w:lang w:val="ro-RO"/>
        </w:rPr>
        <w:t>Relații Publice din cadrul organizației D</w:t>
      </w:r>
      <w:r w:rsidRPr="0081637B">
        <w:rPr>
          <w:b/>
          <w:lang w:val="ro-RO"/>
        </w:rPr>
        <w:t xml:space="preserve">vs. </w:t>
      </w:r>
    </w:p>
    <w:p w:rsidR="00A541B9" w:rsidRDefault="00A918C0" w:rsidP="00A67B72">
      <w:pPr>
        <w:pStyle w:val="NoSpacing"/>
        <w:ind w:firstLine="567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</w:t>
      </w:r>
      <w:r w:rsidR="00A67B72" w:rsidRPr="006838CC">
        <w:rPr>
          <w:color w:val="000000"/>
          <w:lang w:val="ro-RO"/>
        </w:rPr>
        <w:t xml:space="preserve">Pentru confirmarea prezenţei, dar şi orice informaţii şi întrebări suplimentare, vă rugăm să ne contactaţi pe email: </w:t>
      </w:r>
      <w:r w:rsidR="00A67B72" w:rsidRPr="0081637B">
        <w:rPr>
          <w:b/>
          <w:color w:val="000000"/>
          <w:lang w:val="ro-RO"/>
        </w:rPr>
        <w:t>ajmtem@</w:t>
      </w:r>
      <w:r w:rsidRPr="0081637B">
        <w:rPr>
          <w:b/>
          <w:color w:val="000000"/>
          <w:lang w:val="ro-RO"/>
        </w:rPr>
        <w:t>gmail</w:t>
      </w:r>
      <w:r w:rsidR="00A67B72" w:rsidRPr="0081637B">
        <w:rPr>
          <w:b/>
          <w:color w:val="000000"/>
          <w:lang w:val="ro-RO"/>
        </w:rPr>
        <w:t>.com</w:t>
      </w:r>
      <w:r w:rsidR="00A67B72" w:rsidRPr="006838CC">
        <w:rPr>
          <w:color w:val="000000"/>
          <w:lang w:val="ro-RO"/>
        </w:rPr>
        <w:t xml:space="preserve"> până la data de 2</w:t>
      </w:r>
      <w:r>
        <w:rPr>
          <w:color w:val="000000"/>
          <w:lang w:val="ro-RO"/>
        </w:rPr>
        <w:t>0</w:t>
      </w:r>
      <w:r w:rsidR="00A67B72" w:rsidRPr="006838CC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martie</w:t>
      </w:r>
      <w:r w:rsidR="00A67B72" w:rsidRPr="006838CC">
        <w:rPr>
          <w:color w:val="000000"/>
          <w:lang w:val="ro-RO"/>
        </w:rPr>
        <w:t xml:space="preserve"> 201</w:t>
      </w:r>
      <w:r>
        <w:rPr>
          <w:color w:val="000000"/>
          <w:lang w:val="ro-RO"/>
        </w:rPr>
        <w:t>7</w:t>
      </w:r>
      <w:r w:rsidR="00A67B72" w:rsidRPr="006838CC">
        <w:rPr>
          <w:color w:val="000000"/>
          <w:lang w:val="ro-RO"/>
        </w:rPr>
        <w:t>.</w:t>
      </w:r>
      <w:r w:rsidR="00A541B9">
        <w:rPr>
          <w:color w:val="000000"/>
          <w:lang w:val="ro-RO"/>
        </w:rPr>
        <w:t xml:space="preserve"> </w:t>
      </w:r>
    </w:p>
    <w:p w:rsidR="00A541B9" w:rsidRDefault="00A541B9" w:rsidP="00A67B72">
      <w:pPr>
        <w:pStyle w:val="NoSpacing"/>
        <w:ind w:firstLine="567"/>
        <w:jc w:val="both"/>
        <w:rPr>
          <w:color w:val="000000"/>
          <w:lang w:val="ro-RO"/>
        </w:rPr>
      </w:pPr>
    </w:p>
    <w:p w:rsidR="00A67B72" w:rsidRPr="00A541B9" w:rsidRDefault="00A541B9" w:rsidP="00A67B72">
      <w:pPr>
        <w:pStyle w:val="NoSpacing"/>
        <w:ind w:firstLine="567"/>
        <w:jc w:val="both"/>
        <w:rPr>
          <w:i/>
          <w:color w:val="000000"/>
          <w:lang w:val="ro-RO"/>
        </w:rPr>
      </w:pPr>
      <w:r w:rsidRPr="00A541B9">
        <w:rPr>
          <w:i/>
          <w:color w:val="000000"/>
          <w:lang w:val="ro-RO"/>
        </w:rPr>
        <w:t>Participanții din teritoriu vor fi asigurați cu cazare și li se vor rambursa cheltuielile de drum (în baza biletului de călătorie și a copiei buletinului de identitate).</w:t>
      </w:r>
    </w:p>
    <w:p w:rsidR="00A67B72" w:rsidRPr="00A541B9" w:rsidRDefault="00A67B72" w:rsidP="00A67B72">
      <w:pPr>
        <w:pStyle w:val="NoSpacing"/>
        <w:ind w:firstLine="567"/>
        <w:jc w:val="both"/>
        <w:rPr>
          <w:i/>
          <w:color w:val="000000"/>
          <w:lang w:val="ro-RO"/>
        </w:rPr>
      </w:pPr>
    </w:p>
    <w:p w:rsidR="00A67B72" w:rsidRPr="006838CC" w:rsidRDefault="00A67B72" w:rsidP="00A67B72">
      <w:pPr>
        <w:pStyle w:val="NoSpacing"/>
        <w:ind w:firstLine="567"/>
        <w:jc w:val="both"/>
        <w:rPr>
          <w:color w:val="000000"/>
          <w:lang w:val="ro-RO"/>
        </w:rPr>
      </w:pPr>
    </w:p>
    <w:p w:rsidR="00A67B72" w:rsidRPr="006838CC" w:rsidRDefault="00A67B72" w:rsidP="00A67B72">
      <w:pPr>
        <w:pStyle w:val="NoSpacing"/>
        <w:ind w:firstLine="567"/>
        <w:jc w:val="both"/>
        <w:rPr>
          <w:color w:val="000000"/>
          <w:lang w:val="ro-RO"/>
        </w:rPr>
      </w:pPr>
      <w:r w:rsidRPr="006838CC">
        <w:rPr>
          <w:color w:val="000000"/>
          <w:lang w:val="ro-RO"/>
        </w:rPr>
        <w:t>În speranţa unei colaborări fructuoase,</w:t>
      </w:r>
    </w:p>
    <w:p w:rsidR="00A67B72" w:rsidRPr="006838CC" w:rsidRDefault="00A67B72" w:rsidP="00A67B72">
      <w:pPr>
        <w:pStyle w:val="NoSpacing"/>
        <w:ind w:firstLine="567"/>
        <w:jc w:val="both"/>
        <w:rPr>
          <w:color w:val="000000"/>
          <w:lang w:val="ro-RO"/>
        </w:rPr>
      </w:pPr>
    </w:p>
    <w:p w:rsidR="00A67B72" w:rsidRPr="006838CC" w:rsidRDefault="00A67B72" w:rsidP="00A67B72">
      <w:pPr>
        <w:pStyle w:val="NoSpacing"/>
        <w:ind w:firstLine="567"/>
        <w:jc w:val="both"/>
        <w:rPr>
          <w:color w:val="000000"/>
          <w:lang w:val="ro-RO"/>
        </w:rPr>
      </w:pPr>
    </w:p>
    <w:p w:rsidR="00A67B72" w:rsidRPr="006838CC" w:rsidRDefault="00A67B72" w:rsidP="00A67B72">
      <w:pPr>
        <w:pStyle w:val="NoSpacing"/>
        <w:ind w:firstLine="567"/>
        <w:jc w:val="both"/>
        <w:rPr>
          <w:color w:val="000000"/>
          <w:lang w:val="ro-RO"/>
        </w:rPr>
      </w:pPr>
    </w:p>
    <w:p w:rsidR="00A67B72" w:rsidRPr="006838CC" w:rsidRDefault="00A67B72" w:rsidP="00A67B72">
      <w:pPr>
        <w:pStyle w:val="NoSpacing"/>
        <w:ind w:firstLine="567"/>
        <w:jc w:val="both"/>
        <w:rPr>
          <w:color w:val="000000"/>
          <w:lang w:val="ro-RO"/>
        </w:rPr>
      </w:pPr>
      <w:r w:rsidRPr="006838CC">
        <w:rPr>
          <w:color w:val="000000"/>
          <w:lang w:val="ro-RO"/>
        </w:rPr>
        <w:t xml:space="preserve">Lilia </w:t>
      </w:r>
      <w:r w:rsidR="0081637B" w:rsidRPr="006838CC">
        <w:rPr>
          <w:color w:val="000000"/>
          <w:lang w:val="ro-RO"/>
        </w:rPr>
        <w:t>CURCHI</w:t>
      </w:r>
      <w:r w:rsidRPr="006838CC">
        <w:rPr>
          <w:color w:val="000000"/>
          <w:lang w:val="ro-RO"/>
        </w:rPr>
        <w:t>, director executiv,</w:t>
      </w:r>
    </w:p>
    <w:p w:rsidR="00A67B72" w:rsidRPr="006838CC" w:rsidRDefault="00A67B72" w:rsidP="00A67B72">
      <w:pPr>
        <w:pStyle w:val="NoSpacing"/>
        <w:ind w:firstLine="567"/>
        <w:jc w:val="both"/>
        <w:rPr>
          <w:color w:val="000000"/>
          <w:lang w:val="ro-RO"/>
        </w:rPr>
      </w:pPr>
      <w:r w:rsidRPr="006838CC">
        <w:rPr>
          <w:color w:val="000000"/>
          <w:lang w:val="ro-RO"/>
        </w:rPr>
        <w:t xml:space="preserve">Asociația Jurnaliștilor de Mediu și </w:t>
      </w:r>
    </w:p>
    <w:p w:rsidR="00A67B72" w:rsidRDefault="00A67B72" w:rsidP="00A67B72">
      <w:pPr>
        <w:pStyle w:val="NoSpacing"/>
        <w:ind w:firstLine="567"/>
        <w:jc w:val="both"/>
        <w:rPr>
          <w:color w:val="000000"/>
          <w:lang w:val="ro-RO"/>
        </w:rPr>
      </w:pPr>
      <w:r w:rsidRPr="006838CC">
        <w:rPr>
          <w:color w:val="000000"/>
          <w:lang w:val="ro-RO"/>
        </w:rPr>
        <w:t>Turism Ecologic din Republica Moldova (AJMTEM)</w:t>
      </w:r>
    </w:p>
    <w:p w:rsidR="005D1D0B" w:rsidRDefault="005D1D0B" w:rsidP="005D1D0B">
      <w:pPr>
        <w:pStyle w:val="NoSpacing"/>
        <w:ind w:firstLine="567"/>
        <w:jc w:val="both"/>
        <w:rPr>
          <w:color w:val="000000"/>
          <w:lang w:val="ro-RO"/>
        </w:rPr>
      </w:pPr>
      <w:r w:rsidRPr="005D1D0B">
        <w:rPr>
          <w:color w:val="000000"/>
          <w:lang w:val="ro-RO"/>
        </w:rPr>
        <w:t>tel: 022 237149, 076770061, 079406812</w:t>
      </w:r>
    </w:p>
    <w:p w:rsidR="005D1D0B" w:rsidRDefault="005D1D0B">
      <w:pPr>
        <w:rPr>
          <w:rFonts w:eastAsia="Times New Roman" w:cs="Times New Roman"/>
          <w:lang w:val="ro-RO"/>
        </w:rPr>
      </w:pPr>
      <w:r>
        <w:rPr>
          <w:lang w:val="ro-RO"/>
        </w:rPr>
        <w:br w:type="page"/>
      </w:r>
    </w:p>
    <w:p w:rsidR="00A67B72" w:rsidRPr="005D1D0B" w:rsidRDefault="00A67B72" w:rsidP="005D1D0B">
      <w:pPr>
        <w:pStyle w:val="NoSpacing"/>
        <w:ind w:firstLine="567"/>
        <w:jc w:val="both"/>
        <w:rPr>
          <w:lang w:val="ro-RO"/>
        </w:rPr>
      </w:pPr>
    </w:p>
    <w:p w:rsidR="00A67B72" w:rsidRPr="006838CC" w:rsidRDefault="00011CA9" w:rsidP="00011CA9">
      <w:pPr>
        <w:ind w:firstLine="567"/>
        <w:jc w:val="right"/>
        <w:rPr>
          <w:b/>
          <w:i/>
          <w:lang w:val="ro-RO"/>
        </w:rPr>
      </w:pPr>
      <w:r>
        <w:rPr>
          <w:b/>
          <w:i/>
          <w:lang w:val="ro-RO"/>
        </w:rPr>
        <w:t>Proiect</w:t>
      </w:r>
    </w:p>
    <w:p w:rsidR="00A67B72" w:rsidRDefault="00011CA9" w:rsidP="00A67B72">
      <w:pPr>
        <w:pStyle w:val="NoSpacing"/>
        <w:ind w:firstLine="567"/>
        <w:jc w:val="center"/>
        <w:rPr>
          <w:rFonts w:cs="Calibri"/>
          <w:b/>
          <w:lang w:val="ro-RO"/>
        </w:rPr>
      </w:pPr>
      <w:r w:rsidRPr="00011CA9">
        <w:rPr>
          <w:rFonts w:cs="Calibri"/>
          <w:b/>
          <w:lang w:val="ro-RO"/>
        </w:rPr>
        <w:t>Cursul de instruire „Tehnici de comunicare, promovarea și asigurarea</w:t>
      </w:r>
      <w:r>
        <w:rPr>
          <w:rFonts w:cs="Calibri"/>
          <w:b/>
          <w:lang w:val="ro-RO"/>
        </w:rPr>
        <w:t xml:space="preserve"> vizibilității proiectelor SGP”</w:t>
      </w:r>
    </w:p>
    <w:p w:rsidR="008E699E" w:rsidRDefault="008E699E" w:rsidP="00011CA9">
      <w:pPr>
        <w:pStyle w:val="NoSpacing"/>
        <w:ind w:firstLine="567"/>
        <w:jc w:val="center"/>
        <w:rPr>
          <w:b/>
          <w:szCs w:val="18"/>
          <w:lang w:val="ro-RO"/>
        </w:rPr>
      </w:pPr>
    </w:p>
    <w:p w:rsidR="003E2E6F" w:rsidRDefault="003E2E6F" w:rsidP="00011CA9">
      <w:pPr>
        <w:pStyle w:val="NoSpacing"/>
        <w:ind w:firstLine="567"/>
        <w:jc w:val="center"/>
        <w:rPr>
          <w:b/>
          <w:szCs w:val="18"/>
          <w:lang w:val="ro-RO"/>
        </w:rPr>
      </w:pPr>
    </w:p>
    <w:p w:rsidR="00011CA9" w:rsidRDefault="00011CA9" w:rsidP="00011CA9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  <w:r w:rsidRPr="0081637B">
        <w:rPr>
          <w:b/>
          <w:szCs w:val="18"/>
          <w:lang w:val="ro-RO"/>
        </w:rPr>
        <w:t>23-24 martie 2017</w:t>
      </w:r>
    </w:p>
    <w:p w:rsidR="00011CA9" w:rsidRDefault="00DC6B65" w:rsidP="00011CA9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t xml:space="preserve">Summit </w:t>
      </w:r>
      <w:proofErr w:type="spellStart"/>
      <w:r>
        <w:rPr>
          <w:rFonts w:cs="Calibri"/>
          <w:b/>
          <w:color w:val="000000"/>
          <w:lang w:val="ro-RO"/>
        </w:rPr>
        <w:t>Events</w:t>
      </w:r>
      <w:proofErr w:type="spellEnd"/>
      <w:r>
        <w:rPr>
          <w:rFonts w:cs="Calibri"/>
          <w:b/>
          <w:color w:val="000000"/>
          <w:lang w:val="ro-RO"/>
        </w:rPr>
        <w:t xml:space="preserve">, Sala London (Chișinău, </w:t>
      </w:r>
      <w:r w:rsidRPr="00DC6B65">
        <w:rPr>
          <w:rFonts w:cs="Calibri"/>
          <w:b/>
          <w:color w:val="000000"/>
          <w:lang w:val="ro-RO"/>
        </w:rPr>
        <w:t>str. Tighina 49/3</w:t>
      </w:r>
      <w:r>
        <w:rPr>
          <w:rFonts w:cs="Calibri"/>
          <w:b/>
          <w:color w:val="000000"/>
          <w:lang w:val="ro-RO"/>
        </w:rPr>
        <w:t>)</w:t>
      </w:r>
    </w:p>
    <w:p w:rsidR="00DC6B65" w:rsidRPr="006838CC" w:rsidRDefault="00DC6B65" w:rsidP="00011CA9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</w:p>
    <w:p w:rsidR="00A67B72" w:rsidRDefault="00A67B72" w:rsidP="00A67B72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  <w:r w:rsidRPr="006838CC">
        <w:rPr>
          <w:rFonts w:cs="Calibri"/>
          <w:b/>
          <w:color w:val="000000"/>
          <w:lang w:val="ro-RO"/>
        </w:rPr>
        <w:t>AGENDĂ</w:t>
      </w:r>
    </w:p>
    <w:p w:rsidR="00DC6B65" w:rsidRDefault="00DC6B65" w:rsidP="00A67B72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</w:p>
    <w:p w:rsidR="00A541B9" w:rsidRPr="006838CC" w:rsidRDefault="00A541B9" w:rsidP="00A67B72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</w:p>
    <w:p w:rsidR="00011CA9" w:rsidRDefault="00011CA9" w:rsidP="00011CA9">
      <w:pPr>
        <w:pStyle w:val="NoSpacing"/>
        <w:ind w:firstLine="567"/>
        <w:rPr>
          <w:rFonts w:cs="Calibri"/>
          <w:b/>
          <w:color w:val="000000"/>
          <w:lang w:val="ro-RO"/>
        </w:rPr>
      </w:pPr>
      <w:r>
        <w:rPr>
          <w:b/>
          <w:szCs w:val="18"/>
          <w:lang w:val="ro-RO"/>
        </w:rPr>
        <w:t>23</w:t>
      </w:r>
      <w:r w:rsidRPr="0081637B">
        <w:rPr>
          <w:b/>
          <w:szCs w:val="18"/>
          <w:lang w:val="ro-RO"/>
        </w:rPr>
        <w:t xml:space="preserve"> martie 2017</w:t>
      </w:r>
    </w:p>
    <w:p w:rsidR="00A67B72" w:rsidRPr="006838CC" w:rsidRDefault="00A67B72" w:rsidP="00A67B72">
      <w:pPr>
        <w:pStyle w:val="NoSpacing"/>
        <w:ind w:firstLine="567"/>
        <w:jc w:val="center"/>
        <w:rPr>
          <w:rFonts w:cs="Calibri"/>
          <w:i/>
          <w:lang w:val="ro-RO"/>
        </w:rPr>
      </w:pPr>
    </w:p>
    <w:tbl>
      <w:tblPr>
        <w:tblW w:w="9871" w:type="dxa"/>
        <w:tblLook w:val="04A0" w:firstRow="1" w:lastRow="0" w:firstColumn="1" w:lastColumn="0" w:noHBand="0" w:noVBand="1"/>
      </w:tblPr>
      <w:tblGrid>
        <w:gridCol w:w="2245"/>
        <w:gridCol w:w="7626"/>
      </w:tblGrid>
      <w:tr w:rsidR="00A67B72" w:rsidRPr="00F01559" w:rsidTr="00E47E57">
        <w:trPr>
          <w:trHeight w:val="283"/>
        </w:trPr>
        <w:tc>
          <w:tcPr>
            <w:tcW w:w="2245" w:type="dxa"/>
          </w:tcPr>
          <w:p w:rsidR="00A67B72" w:rsidRPr="006838CC" w:rsidRDefault="00A67B72" w:rsidP="00E47E57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9.00-9.</w:t>
            </w:r>
            <w:r w:rsidR="00011CA9">
              <w:rPr>
                <w:lang w:val="ro-RO"/>
              </w:rPr>
              <w:t>3</w:t>
            </w:r>
            <w:r w:rsidRPr="006838CC">
              <w:rPr>
                <w:lang w:val="ro-RO"/>
              </w:rPr>
              <w:t>0</w:t>
            </w:r>
          </w:p>
          <w:p w:rsidR="00A67B72" w:rsidRPr="006838CC" w:rsidRDefault="00A67B72" w:rsidP="00E47E57">
            <w:pPr>
              <w:spacing w:after="0" w:line="240" w:lineRule="auto"/>
              <w:ind w:firstLine="567"/>
              <w:rPr>
                <w:b/>
                <w:lang w:val="ro-RO"/>
              </w:rPr>
            </w:pPr>
          </w:p>
        </w:tc>
        <w:tc>
          <w:tcPr>
            <w:tcW w:w="7626" w:type="dxa"/>
          </w:tcPr>
          <w:p w:rsidR="00A67B72" w:rsidRPr="006838CC" w:rsidRDefault="00A67B72" w:rsidP="00E47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Înregistrarea</w:t>
            </w:r>
            <w:r w:rsidRPr="006838CC">
              <w:rPr>
                <w:lang w:val="ro-RO"/>
              </w:rPr>
              <w:t xml:space="preserve"> participanţilor</w:t>
            </w:r>
            <w:r>
              <w:rPr>
                <w:lang w:val="ro-RO"/>
              </w:rPr>
              <w:t>. Cafea de bun venit.</w:t>
            </w:r>
          </w:p>
        </w:tc>
      </w:tr>
      <w:tr w:rsidR="00A67B72" w:rsidRPr="00F01559" w:rsidTr="008C0149">
        <w:trPr>
          <w:trHeight w:val="515"/>
        </w:trPr>
        <w:tc>
          <w:tcPr>
            <w:tcW w:w="2245" w:type="dxa"/>
          </w:tcPr>
          <w:p w:rsidR="00A67B72" w:rsidRPr="006838CC" w:rsidRDefault="00A67B72" w:rsidP="00011CA9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9.</w:t>
            </w:r>
            <w:r w:rsidR="00011CA9">
              <w:rPr>
                <w:lang w:val="ro-RO"/>
              </w:rPr>
              <w:t>3</w:t>
            </w:r>
            <w:r w:rsidRPr="006838CC">
              <w:rPr>
                <w:lang w:val="ro-RO"/>
              </w:rPr>
              <w:t>0</w:t>
            </w:r>
            <w:r>
              <w:rPr>
                <w:lang w:val="ro-RO"/>
              </w:rPr>
              <w:t>-</w:t>
            </w:r>
            <w:r w:rsidR="00011CA9">
              <w:rPr>
                <w:lang w:val="ro-RO"/>
              </w:rPr>
              <w:t>11</w:t>
            </w:r>
            <w:r>
              <w:rPr>
                <w:lang w:val="ro-RO"/>
              </w:rPr>
              <w:t>.</w:t>
            </w:r>
            <w:r w:rsidR="00011CA9">
              <w:rPr>
                <w:lang w:val="ro-RO"/>
              </w:rPr>
              <w:t>0</w:t>
            </w:r>
            <w:r>
              <w:rPr>
                <w:lang w:val="ro-RO"/>
              </w:rPr>
              <w:t>0</w:t>
            </w:r>
          </w:p>
        </w:tc>
        <w:tc>
          <w:tcPr>
            <w:tcW w:w="7626" w:type="dxa"/>
          </w:tcPr>
          <w:p w:rsidR="00A67B72" w:rsidRPr="006838CC" w:rsidRDefault="00011CA9" w:rsidP="00E47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 w:rsidRPr="00011CA9">
              <w:rPr>
                <w:lang w:val="ro-RO"/>
              </w:rPr>
              <w:t>Ce este Comunicarea, PR și care este rolul lor</w:t>
            </w:r>
          </w:p>
        </w:tc>
      </w:tr>
      <w:tr w:rsidR="00A67B72" w:rsidRPr="00A67B72" w:rsidTr="008C0149">
        <w:trPr>
          <w:trHeight w:val="525"/>
        </w:trPr>
        <w:tc>
          <w:tcPr>
            <w:tcW w:w="2245" w:type="dxa"/>
          </w:tcPr>
          <w:p w:rsidR="00A67B72" w:rsidRPr="006838CC" w:rsidRDefault="00011CA9" w:rsidP="00011CA9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11.00-11.30</w:t>
            </w:r>
          </w:p>
        </w:tc>
        <w:tc>
          <w:tcPr>
            <w:tcW w:w="7626" w:type="dxa"/>
          </w:tcPr>
          <w:p w:rsidR="00A67B72" w:rsidRPr="006838CC" w:rsidRDefault="00011CA9" w:rsidP="00E47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Pauză de cafea</w:t>
            </w:r>
          </w:p>
        </w:tc>
      </w:tr>
      <w:tr w:rsidR="00011CA9" w:rsidRPr="00F01559" w:rsidTr="008C0149">
        <w:trPr>
          <w:trHeight w:val="473"/>
        </w:trPr>
        <w:tc>
          <w:tcPr>
            <w:tcW w:w="2245" w:type="dxa"/>
          </w:tcPr>
          <w:p w:rsidR="00011CA9" w:rsidRPr="006838CC" w:rsidRDefault="00011CA9" w:rsidP="000F6B25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 xml:space="preserve">0 </w:t>
            </w:r>
          </w:p>
        </w:tc>
        <w:tc>
          <w:tcPr>
            <w:tcW w:w="7626" w:type="dxa"/>
          </w:tcPr>
          <w:p w:rsidR="00011CA9" w:rsidRPr="006838CC" w:rsidRDefault="00011CA9" w:rsidP="000F6B25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 w:rsidRPr="00011CA9">
              <w:rPr>
                <w:lang w:val="ro-RO"/>
              </w:rPr>
              <w:t>Canale și instrumente de comunicare</w:t>
            </w:r>
          </w:p>
        </w:tc>
      </w:tr>
      <w:tr w:rsidR="00011CA9" w:rsidRPr="00A67B72" w:rsidTr="008C0149">
        <w:trPr>
          <w:trHeight w:val="467"/>
        </w:trPr>
        <w:tc>
          <w:tcPr>
            <w:tcW w:w="2245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4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</w:p>
        </w:tc>
        <w:tc>
          <w:tcPr>
            <w:tcW w:w="7626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Pauza de masa</w:t>
            </w:r>
          </w:p>
        </w:tc>
      </w:tr>
      <w:tr w:rsidR="00011CA9" w:rsidRPr="00F01559" w:rsidTr="008C0149">
        <w:trPr>
          <w:trHeight w:val="459"/>
        </w:trPr>
        <w:tc>
          <w:tcPr>
            <w:tcW w:w="2245" w:type="dxa"/>
          </w:tcPr>
          <w:p w:rsidR="00011CA9" w:rsidRPr="006838CC" w:rsidRDefault="00011CA9" w:rsidP="00011CA9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6838CC">
              <w:rPr>
                <w:lang w:val="ro-RO"/>
              </w:rPr>
              <w:t>.00-1</w:t>
            </w:r>
            <w:r>
              <w:rPr>
                <w:lang w:val="ro-RO"/>
              </w:rPr>
              <w:t>5</w:t>
            </w:r>
            <w:r w:rsidRPr="006838CC">
              <w:rPr>
                <w:lang w:val="ro-RO"/>
              </w:rPr>
              <w:t>.30</w:t>
            </w:r>
          </w:p>
        </w:tc>
        <w:tc>
          <w:tcPr>
            <w:tcW w:w="7626" w:type="dxa"/>
          </w:tcPr>
          <w:p w:rsidR="00011CA9" w:rsidRPr="006838CC" w:rsidRDefault="00011CA9" w:rsidP="00011CA9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 w:rsidRPr="00011CA9">
              <w:rPr>
                <w:lang w:val="ro-RO"/>
              </w:rPr>
              <w:t>Canale și instrumente de comunicare</w:t>
            </w:r>
            <w:r>
              <w:rPr>
                <w:lang w:val="ro-RO"/>
              </w:rPr>
              <w:t xml:space="preserve"> (continuare)</w:t>
            </w:r>
          </w:p>
        </w:tc>
      </w:tr>
      <w:tr w:rsidR="00011CA9" w:rsidRPr="00A67B72" w:rsidTr="008C0149">
        <w:trPr>
          <w:trHeight w:val="423"/>
        </w:trPr>
        <w:tc>
          <w:tcPr>
            <w:tcW w:w="2245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0-1</w:t>
            </w:r>
            <w:r>
              <w:rPr>
                <w:lang w:val="ro-RO"/>
              </w:rPr>
              <w:t>6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</w:p>
        </w:tc>
        <w:tc>
          <w:tcPr>
            <w:tcW w:w="7626" w:type="dxa"/>
          </w:tcPr>
          <w:p w:rsidR="00011CA9" w:rsidRPr="00EA2F7C" w:rsidRDefault="00011CA9" w:rsidP="00E47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Pauză de cafea</w:t>
            </w:r>
          </w:p>
        </w:tc>
      </w:tr>
      <w:tr w:rsidR="00011CA9" w:rsidRPr="00F01559" w:rsidTr="00E47E57">
        <w:trPr>
          <w:trHeight w:val="276"/>
        </w:trPr>
        <w:tc>
          <w:tcPr>
            <w:tcW w:w="2245" w:type="dxa"/>
          </w:tcPr>
          <w:p w:rsidR="00011CA9" w:rsidRPr="006838CC" w:rsidRDefault="00011CA9" w:rsidP="00011CA9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8</w:t>
            </w:r>
            <w:r w:rsidRPr="006838CC">
              <w:rPr>
                <w:lang w:val="ro-RO"/>
              </w:rPr>
              <w:t>.00</w:t>
            </w:r>
          </w:p>
        </w:tc>
        <w:tc>
          <w:tcPr>
            <w:tcW w:w="7626" w:type="dxa"/>
          </w:tcPr>
          <w:p w:rsidR="00011CA9" w:rsidRPr="006838CC" w:rsidRDefault="00011CA9" w:rsidP="00E47E57">
            <w:pPr>
              <w:ind w:firstLine="590"/>
              <w:rPr>
                <w:lang w:val="ro-RO"/>
              </w:rPr>
            </w:pPr>
            <w:r w:rsidRPr="00011CA9">
              <w:rPr>
                <w:lang w:val="ro-RO"/>
              </w:rPr>
              <w:t>Activitățile consultantului în Comunicare</w:t>
            </w:r>
            <w:r>
              <w:rPr>
                <w:lang w:val="ro-RO"/>
              </w:rPr>
              <w:t xml:space="preserve"> și</w:t>
            </w:r>
            <w:r w:rsidRPr="00011CA9">
              <w:rPr>
                <w:lang w:val="ro-RO"/>
              </w:rPr>
              <w:t xml:space="preserve"> PR</w:t>
            </w:r>
          </w:p>
        </w:tc>
      </w:tr>
      <w:tr w:rsidR="00A541B9" w:rsidRPr="00F01559" w:rsidTr="00E47E57">
        <w:trPr>
          <w:trHeight w:val="276"/>
        </w:trPr>
        <w:tc>
          <w:tcPr>
            <w:tcW w:w="2245" w:type="dxa"/>
          </w:tcPr>
          <w:p w:rsidR="00A541B9" w:rsidRPr="006838CC" w:rsidRDefault="00A541B9" w:rsidP="00011CA9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19.00-20.00</w:t>
            </w:r>
          </w:p>
        </w:tc>
        <w:tc>
          <w:tcPr>
            <w:tcW w:w="7626" w:type="dxa"/>
          </w:tcPr>
          <w:p w:rsidR="00A541B9" w:rsidRPr="00011CA9" w:rsidRDefault="00A541B9" w:rsidP="00E47E57">
            <w:pPr>
              <w:ind w:firstLine="590"/>
              <w:rPr>
                <w:lang w:val="ro-RO"/>
              </w:rPr>
            </w:pPr>
            <w:r>
              <w:rPr>
                <w:lang w:val="ro-RO"/>
              </w:rPr>
              <w:t>Cazare. Cina (participanții din teritoriu)</w:t>
            </w:r>
          </w:p>
        </w:tc>
      </w:tr>
    </w:tbl>
    <w:p w:rsidR="00A541B9" w:rsidRPr="00A67B72" w:rsidRDefault="00A541B9" w:rsidP="00A67B72">
      <w:pPr>
        <w:ind w:firstLine="567"/>
        <w:rPr>
          <w:lang w:val="en-US"/>
        </w:rPr>
      </w:pPr>
    </w:p>
    <w:p w:rsidR="00011CA9" w:rsidRDefault="00011CA9" w:rsidP="00011CA9">
      <w:pPr>
        <w:pStyle w:val="NoSpacing"/>
        <w:ind w:firstLine="567"/>
        <w:rPr>
          <w:rFonts w:cs="Calibri"/>
          <w:b/>
          <w:color w:val="000000"/>
          <w:lang w:val="ro-RO"/>
        </w:rPr>
      </w:pPr>
      <w:r>
        <w:rPr>
          <w:b/>
          <w:szCs w:val="18"/>
          <w:lang w:val="ro-RO"/>
        </w:rPr>
        <w:t>24</w:t>
      </w:r>
      <w:r w:rsidRPr="0081637B">
        <w:rPr>
          <w:b/>
          <w:szCs w:val="18"/>
          <w:lang w:val="ro-RO"/>
        </w:rPr>
        <w:t xml:space="preserve"> martie 2017</w:t>
      </w:r>
    </w:p>
    <w:p w:rsidR="00011CA9" w:rsidRPr="006838CC" w:rsidRDefault="00011CA9" w:rsidP="00011CA9">
      <w:pPr>
        <w:pStyle w:val="NoSpacing"/>
        <w:ind w:firstLine="567"/>
        <w:jc w:val="center"/>
        <w:rPr>
          <w:rFonts w:cs="Calibri"/>
          <w:i/>
          <w:lang w:val="ro-RO"/>
        </w:rPr>
      </w:pPr>
    </w:p>
    <w:tbl>
      <w:tblPr>
        <w:tblW w:w="9871" w:type="dxa"/>
        <w:tblLook w:val="04A0" w:firstRow="1" w:lastRow="0" w:firstColumn="1" w:lastColumn="0" w:noHBand="0" w:noVBand="1"/>
      </w:tblPr>
      <w:tblGrid>
        <w:gridCol w:w="2245"/>
        <w:gridCol w:w="7626"/>
      </w:tblGrid>
      <w:tr w:rsidR="00011CA9" w:rsidRPr="00F01559" w:rsidTr="00E47E57">
        <w:trPr>
          <w:trHeight w:val="283"/>
        </w:trPr>
        <w:tc>
          <w:tcPr>
            <w:tcW w:w="2245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9.00-</w:t>
            </w:r>
            <w:r>
              <w:rPr>
                <w:lang w:val="ro-RO"/>
              </w:rPr>
              <w:t>11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11CA9" w:rsidRPr="006838CC" w:rsidRDefault="00011CA9" w:rsidP="00E47E57">
            <w:pPr>
              <w:spacing w:after="0" w:line="240" w:lineRule="auto"/>
              <w:ind w:firstLine="567"/>
              <w:rPr>
                <w:b/>
                <w:lang w:val="ro-RO"/>
              </w:rPr>
            </w:pPr>
          </w:p>
        </w:tc>
        <w:tc>
          <w:tcPr>
            <w:tcW w:w="7626" w:type="dxa"/>
          </w:tcPr>
          <w:p w:rsidR="00011CA9" w:rsidRPr="006838CC" w:rsidRDefault="00011CA9" w:rsidP="00011CA9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Rezumatul zilei 1. </w:t>
            </w:r>
            <w:r w:rsidRPr="00011CA9">
              <w:rPr>
                <w:lang w:val="ro-RO"/>
              </w:rPr>
              <w:t>Strategia de PR</w:t>
            </w:r>
          </w:p>
        </w:tc>
      </w:tr>
      <w:tr w:rsidR="00011CA9" w:rsidRPr="00A67B72" w:rsidTr="00E47E57">
        <w:trPr>
          <w:trHeight w:val="401"/>
        </w:trPr>
        <w:tc>
          <w:tcPr>
            <w:tcW w:w="2245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11.00-11.30</w:t>
            </w:r>
          </w:p>
        </w:tc>
        <w:tc>
          <w:tcPr>
            <w:tcW w:w="7626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Pauză de cafea</w:t>
            </w:r>
          </w:p>
        </w:tc>
      </w:tr>
      <w:tr w:rsidR="00011CA9" w:rsidRPr="00A67B72" w:rsidTr="00E47E57">
        <w:trPr>
          <w:trHeight w:val="401"/>
        </w:trPr>
        <w:tc>
          <w:tcPr>
            <w:tcW w:w="2245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 xml:space="preserve">0 </w:t>
            </w:r>
          </w:p>
        </w:tc>
        <w:tc>
          <w:tcPr>
            <w:tcW w:w="7626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 w:rsidRPr="00011CA9">
              <w:rPr>
                <w:lang w:val="ro-RO"/>
              </w:rPr>
              <w:t>Strategia de PR</w:t>
            </w:r>
            <w:r>
              <w:rPr>
                <w:lang w:val="ro-RO"/>
              </w:rPr>
              <w:t xml:space="preserve"> (continuare)</w:t>
            </w:r>
          </w:p>
        </w:tc>
      </w:tr>
      <w:tr w:rsidR="00011CA9" w:rsidRPr="00A67B72" w:rsidTr="00506E24">
        <w:trPr>
          <w:trHeight w:val="455"/>
        </w:trPr>
        <w:tc>
          <w:tcPr>
            <w:tcW w:w="2245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4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</w:p>
        </w:tc>
        <w:tc>
          <w:tcPr>
            <w:tcW w:w="7626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Pauza de masa</w:t>
            </w:r>
          </w:p>
        </w:tc>
      </w:tr>
      <w:tr w:rsidR="00011CA9" w:rsidRPr="00A67B72" w:rsidTr="00BC1CAB">
        <w:trPr>
          <w:trHeight w:val="491"/>
        </w:trPr>
        <w:tc>
          <w:tcPr>
            <w:tcW w:w="2245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6838CC">
              <w:rPr>
                <w:lang w:val="ro-RO"/>
              </w:rPr>
              <w:t>.00-1</w:t>
            </w:r>
            <w:r>
              <w:rPr>
                <w:lang w:val="ro-RO"/>
              </w:rPr>
              <w:t>5</w:t>
            </w:r>
            <w:r w:rsidRPr="006838CC">
              <w:rPr>
                <w:lang w:val="ro-RO"/>
              </w:rPr>
              <w:t>.30</w:t>
            </w:r>
          </w:p>
        </w:tc>
        <w:tc>
          <w:tcPr>
            <w:tcW w:w="7626" w:type="dxa"/>
          </w:tcPr>
          <w:p w:rsidR="00011CA9" w:rsidRPr="006838CC" w:rsidRDefault="00011CA9" w:rsidP="00011CA9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Pl</w:t>
            </w:r>
            <w:r w:rsidRPr="00011CA9">
              <w:rPr>
                <w:lang w:val="ro-RO"/>
              </w:rPr>
              <w:t>anul</w:t>
            </w:r>
            <w:r>
              <w:rPr>
                <w:lang w:val="ro-RO"/>
              </w:rPr>
              <w:t xml:space="preserve"> </w:t>
            </w:r>
            <w:r w:rsidRPr="00011CA9">
              <w:rPr>
                <w:lang w:val="ro-RO"/>
              </w:rPr>
              <w:t>de PR</w:t>
            </w:r>
          </w:p>
        </w:tc>
      </w:tr>
      <w:tr w:rsidR="00011CA9" w:rsidRPr="00A67B72" w:rsidTr="00E47E57">
        <w:trPr>
          <w:trHeight w:val="634"/>
        </w:trPr>
        <w:tc>
          <w:tcPr>
            <w:tcW w:w="2245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0-1</w:t>
            </w:r>
            <w:r>
              <w:rPr>
                <w:lang w:val="ro-RO"/>
              </w:rPr>
              <w:t>6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</w:p>
        </w:tc>
        <w:tc>
          <w:tcPr>
            <w:tcW w:w="7626" w:type="dxa"/>
          </w:tcPr>
          <w:p w:rsidR="00011CA9" w:rsidRPr="00EA2F7C" w:rsidRDefault="00011CA9" w:rsidP="00E47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Pauză de cafea</w:t>
            </w:r>
          </w:p>
        </w:tc>
      </w:tr>
      <w:tr w:rsidR="00011CA9" w:rsidRPr="00A67B72" w:rsidTr="00E47E57">
        <w:trPr>
          <w:trHeight w:val="276"/>
        </w:trPr>
        <w:tc>
          <w:tcPr>
            <w:tcW w:w="2245" w:type="dxa"/>
          </w:tcPr>
          <w:p w:rsidR="00011CA9" w:rsidRPr="006838CC" w:rsidRDefault="00011CA9" w:rsidP="00E47E57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8</w:t>
            </w:r>
            <w:r w:rsidRPr="006838CC">
              <w:rPr>
                <w:lang w:val="ro-RO"/>
              </w:rPr>
              <w:t>.00</w:t>
            </w:r>
          </w:p>
        </w:tc>
        <w:tc>
          <w:tcPr>
            <w:tcW w:w="7626" w:type="dxa"/>
          </w:tcPr>
          <w:p w:rsidR="00011CA9" w:rsidRPr="006838CC" w:rsidRDefault="00C2602A" w:rsidP="00E47E57">
            <w:pPr>
              <w:ind w:firstLine="590"/>
              <w:rPr>
                <w:lang w:val="ro-RO"/>
              </w:rPr>
            </w:pPr>
            <w:r>
              <w:rPr>
                <w:lang w:val="ro-RO"/>
              </w:rPr>
              <w:t>Pl</w:t>
            </w:r>
            <w:r w:rsidRPr="00011CA9">
              <w:rPr>
                <w:lang w:val="ro-RO"/>
              </w:rPr>
              <w:t>anul</w:t>
            </w:r>
            <w:r>
              <w:rPr>
                <w:lang w:val="ro-RO"/>
              </w:rPr>
              <w:t xml:space="preserve"> </w:t>
            </w:r>
            <w:r w:rsidRPr="00011CA9">
              <w:rPr>
                <w:lang w:val="ro-RO"/>
              </w:rPr>
              <w:t xml:space="preserve">de PR </w:t>
            </w:r>
            <w:r>
              <w:rPr>
                <w:lang w:val="ro-RO"/>
              </w:rPr>
              <w:t>(continuare)</w:t>
            </w:r>
          </w:p>
        </w:tc>
      </w:tr>
    </w:tbl>
    <w:p w:rsidR="001E4A61" w:rsidRDefault="001E4A61" w:rsidP="00A67B72">
      <w:pPr>
        <w:rPr>
          <w:lang w:val="en-US"/>
        </w:rPr>
      </w:pPr>
    </w:p>
    <w:p w:rsidR="001E4A61" w:rsidRDefault="001E4A61">
      <w:pPr>
        <w:rPr>
          <w:lang w:val="en-US"/>
        </w:rPr>
      </w:pPr>
      <w:r>
        <w:rPr>
          <w:lang w:val="en-US"/>
        </w:rPr>
        <w:br w:type="page"/>
      </w:r>
    </w:p>
    <w:p w:rsidR="001E4A61" w:rsidRDefault="001E4A61" w:rsidP="00A67B72">
      <w:pPr>
        <w:rPr>
          <w:lang w:val="en-US"/>
        </w:rPr>
      </w:pPr>
    </w:p>
    <w:p w:rsidR="00082881" w:rsidRDefault="00082881" w:rsidP="00082881">
      <w:pPr>
        <w:pStyle w:val="NoSpacing"/>
        <w:ind w:firstLine="567"/>
        <w:jc w:val="center"/>
        <w:rPr>
          <w:rFonts w:cs="Calibri"/>
          <w:b/>
          <w:lang w:val="ro-RO"/>
        </w:rPr>
      </w:pPr>
      <w:r w:rsidRPr="00011CA9">
        <w:rPr>
          <w:rFonts w:cs="Calibri"/>
          <w:b/>
          <w:lang w:val="ro-RO"/>
        </w:rPr>
        <w:t>Cursul de instruire „Tehnici de comunicare, promovarea și asigurarea</w:t>
      </w:r>
      <w:r>
        <w:rPr>
          <w:rFonts w:cs="Calibri"/>
          <w:b/>
          <w:lang w:val="ro-RO"/>
        </w:rPr>
        <w:t xml:space="preserve"> vizibilității proiectelor SGP”</w:t>
      </w:r>
    </w:p>
    <w:p w:rsidR="00082881" w:rsidRDefault="00082881" w:rsidP="00082881">
      <w:pPr>
        <w:pStyle w:val="NoSpacing"/>
        <w:ind w:firstLine="567"/>
        <w:jc w:val="center"/>
        <w:rPr>
          <w:b/>
          <w:szCs w:val="18"/>
          <w:lang w:val="ro-RO"/>
        </w:rPr>
      </w:pPr>
    </w:p>
    <w:p w:rsidR="00082881" w:rsidRDefault="00082881" w:rsidP="00082881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  <w:r>
        <w:rPr>
          <w:b/>
          <w:szCs w:val="18"/>
          <w:lang w:val="ro-RO"/>
        </w:rPr>
        <w:t>5-6 mai</w:t>
      </w:r>
      <w:r w:rsidRPr="0081637B">
        <w:rPr>
          <w:b/>
          <w:szCs w:val="18"/>
          <w:lang w:val="ro-RO"/>
        </w:rPr>
        <w:t xml:space="preserve"> 2017</w:t>
      </w:r>
    </w:p>
    <w:p w:rsidR="00082881" w:rsidRDefault="00F01559" w:rsidP="00082881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  <w:r>
        <w:rPr>
          <w:rFonts w:cs="Calibri"/>
          <w:b/>
          <w:color w:val="000000"/>
          <w:lang w:val="ro-RO"/>
        </w:rPr>
        <w:t>s. Costești, Ialoveni</w:t>
      </w:r>
      <w:bookmarkStart w:id="0" w:name="_GoBack"/>
      <w:bookmarkEnd w:id="0"/>
    </w:p>
    <w:p w:rsidR="00082881" w:rsidRPr="006838CC" w:rsidRDefault="00082881" w:rsidP="00082881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</w:p>
    <w:p w:rsidR="00082881" w:rsidRDefault="00082881" w:rsidP="00082881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  <w:r w:rsidRPr="006838CC">
        <w:rPr>
          <w:rFonts w:cs="Calibri"/>
          <w:b/>
          <w:color w:val="000000"/>
          <w:lang w:val="ro-RO"/>
        </w:rPr>
        <w:t>AGENDĂ</w:t>
      </w:r>
    </w:p>
    <w:p w:rsidR="00082881" w:rsidRDefault="00082881" w:rsidP="00082881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</w:p>
    <w:p w:rsidR="00082881" w:rsidRPr="006838CC" w:rsidRDefault="00082881" w:rsidP="00082881">
      <w:pPr>
        <w:pStyle w:val="NoSpacing"/>
        <w:ind w:firstLine="567"/>
        <w:jc w:val="center"/>
        <w:rPr>
          <w:rFonts w:cs="Calibri"/>
          <w:b/>
          <w:color w:val="000000"/>
          <w:lang w:val="ro-RO"/>
        </w:rPr>
      </w:pPr>
    </w:p>
    <w:p w:rsidR="00082881" w:rsidRDefault="00082881" w:rsidP="00082881">
      <w:pPr>
        <w:pStyle w:val="NoSpacing"/>
        <w:ind w:firstLine="567"/>
        <w:rPr>
          <w:rFonts w:cs="Calibri"/>
          <w:b/>
          <w:color w:val="000000"/>
          <w:lang w:val="ro-RO"/>
        </w:rPr>
      </w:pPr>
      <w:r>
        <w:rPr>
          <w:b/>
          <w:szCs w:val="18"/>
          <w:lang w:val="ro-RO"/>
        </w:rPr>
        <w:t>5 mai</w:t>
      </w:r>
      <w:r w:rsidRPr="0081637B">
        <w:rPr>
          <w:b/>
          <w:szCs w:val="18"/>
          <w:lang w:val="ro-RO"/>
        </w:rPr>
        <w:t xml:space="preserve"> 2017</w:t>
      </w:r>
    </w:p>
    <w:p w:rsidR="00082881" w:rsidRPr="006838CC" w:rsidRDefault="00082881" w:rsidP="00082881">
      <w:pPr>
        <w:pStyle w:val="NoSpacing"/>
        <w:ind w:firstLine="567"/>
        <w:jc w:val="center"/>
        <w:rPr>
          <w:rFonts w:cs="Calibri"/>
          <w:i/>
          <w:lang w:val="ro-RO"/>
        </w:rPr>
      </w:pPr>
    </w:p>
    <w:tbl>
      <w:tblPr>
        <w:tblW w:w="9871" w:type="dxa"/>
        <w:tblLook w:val="04A0" w:firstRow="1" w:lastRow="0" w:firstColumn="1" w:lastColumn="0" w:noHBand="0" w:noVBand="1"/>
      </w:tblPr>
      <w:tblGrid>
        <w:gridCol w:w="2245"/>
        <w:gridCol w:w="7626"/>
      </w:tblGrid>
      <w:tr w:rsidR="00082881" w:rsidRPr="00F01559" w:rsidTr="006B3E95">
        <w:trPr>
          <w:trHeight w:val="283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9.00-9.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0</w:t>
            </w:r>
          </w:p>
          <w:p w:rsidR="00082881" w:rsidRPr="006838CC" w:rsidRDefault="00082881" w:rsidP="006B3E95">
            <w:pPr>
              <w:spacing w:after="0" w:line="240" w:lineRule="auto"/>
              <w:ind w:firstLine="567"/>
              <w:rPr>
                <w:b/>
                <w:lang w:val="ro-RO"/>
              </w:rPr>
            </w:pPr>
          </w:p>
        </w:tc>
        <w:tc>
          <w:tcPr>
            <w:tcW w:w="7626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Sosirea</w:t>
            </w:r>
            <w:r w:rsidRPr="006838CC">
              <w:rPr>
                <w:lang w:val="ro-RO"/>
              </w:rPr>
              <w:t xml:space="preserve"> participanţilor</w:t>
            </w:r>
            <w:r>
              <w:rPr>
                <w:lang w:val="ro-RO"/>
              </w:rPr>
              <w:t>. Cafea de bun venit.</w:t>
            </w:r>
          </w:p>
        </w:tc>
      </w:tr>
      <w:tr w:rsidR="00082881" w:rsidRPr="001E4A61" w:rsidTr="006B3E95">
        <w:trPr>
          <w:trHeight w:val="515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9.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0</w:t>
            </w:r>
            <w:r>
              <w:rPr>
                <w:lang w:val="ro-RO"/>
              </w:rPr>
              <w:t>-11.00</w:t>
            </w:r>
          </w:p>
        </w:tc>
        <w:tc>
          <w:tcPr>
            <w:tcW w:w="7626" w:type="dxa"/>
          </w:tcPr>
          <w:p w:rsidR="00082881" w:rsidRPr="006838CC" w:rsidRDefault="00082881" w:rsidP="00082881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Recapitulare. </w:t>
            </w:r>
            <w:r w:rsidRPr="00011CA9">
              <w:rPr>
                <w:lang w:val="ro-RO"/>
              </w:rPr>
              <w:t>Comunicare</w:t>
            </w:r>
            <w:r>
              <w:rPr>
                <w:lang w:val="ro-RO"/>
              </w:rPr>
              <w:t xml:space="preserve"> și PR</w:t>
            </w:r>
          </w:p>
        </w:tc>
      </w:tr>
      <w:tr w:rsidR="00082881" w:rsidRPr="00A67B72" w:rsidTr="006B3E95">
        <w:trPr>
          <w:trHeight w:val="525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11.00-11.30</w:t>
            </w:r>
          </w:p>
        </w:tc>
        <w:tc>
          <w:tcPr>
            <w:tcW w:w="7626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Pauză de cafea</w:t>
            </w:r>
          </w:p>
        </w:tc>
      </w:tr>
      <w:tr w:rsidR="00082881" w:rsidRPr="00F01559" w:rsidTr="006B3E95">
        <w:trPr>
          <w:trHeight w:val="473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 xml:space="preserve">0 </w:t>
            </w:r>
          </w:p>
        </w:tc>
        <w:tc>
          <w:tcPr>
            <w:tcW w:w="7626" w:type="dxa"/>
          </w:tcPr>
          <w:p w:rsidR="00082881" w:rsidRPr="006838CC" w:rsidRDefault="002361D3" w:rsidP="002361D3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Tehnici de comunicare cu mass-media</w:t>
            </w:r>
          </w:p>
        </w:tc>
      </w:tr>
      <w:tr w:rsidR="00082881" w:rsidRPr="00493119" w:rsidTr="006B3E95">
        <w:trPr>
          <w:trHeight w:val="467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4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</w:p>
        </w:tc>
        <w:tc>
          <w:tcPr>
            <w:tcW w:w="7626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Pauza de masa</w:t>
            </w:r>
          </w:p>
        </w:tc>
      </w:tr>
      <w:tr w:rsidR="00082881" w:rsidRPr="00F01559" w:rsidTr="006B3E95">
        <w:trPr>
          <w:trHeight w:val="459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6838CC">
              <w:rPr>
                <w:lang w:val="ro-RO"/>
              </w:rPr>
              <w:t>.00-1</w:t>
            </w:r>
            <w:r>
              <w:rPr>
                <w:lang w:val="ro-RO"/>
              </w:rPr>
              <w:t>5</w:t>
            </w:r>
            <w:r w:rsidRPr="006838CC">
              <w:rPr>
                <w:lang w:val="ro-RO"/>
              </w:rPr>
              <w:t>.30</w:t>
            </w:r>
          </w:p>
        </w:tc>
        <w:tc>
          <w:tcPr>
            <w:tcW w:w="7626" w:type="dxa"/>
          </w:tcPr>
          <w:p w:rsidR="00082881" w:rsidRPr="006838CC" w:rsidRDefault="007709E9" w:rsidP="002361D3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Tehnici de scriere a textelor</w:t>
            </w:r>
          </w:p>
        </w:tc>
      </w:tr>
      <w:tr w:rsidR="00082881" w:rsidRPr="00493119" w:rsidTr="006B3E95">
        <w:trPr>
          <w:trHeight w:val="423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0-1</w:t>
            </w:r>
            <w:r>
              <w:rPr>
                <w:lang w:val="ro-RO"/>
              </w:rPr>
              <w:t>6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</w:p>
        </w:tc>
        <w:tc>
          <w:tcPr>
            <w:tcW w:w="7626" w:type="dxa"/>
          </w:tcPr>
          <w:p w:rsidR="00082881" w:rsidRPr="00EA2F7C" w:rsidRDefault="00082881" w:rsidP="006B3E95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Pauză de cafea</w:t>
            </w:r>
          </w:p>
        </w:tc>
      </w:tr>
      <w:tr w:rsidR="00082881" w:rsidRPr="001E4A61" w:rsidTr="006B3E95">
        <w:trPr>
          <w:trHeight w:val="276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8</w:t>
            </w:r>
            <w:r w:rsidRPr="006838CC">
              <w:rPr>
                <w:lang w:val="ro-RO"/>
              </w:rPr>
              <w:t>.00</w:t>
            </w:r>
          </w:p>
        </w:tc>
        <w:tc>
          <w:tcPr>
            <w:tcW w:w="7626" w:type="dxa"/>
          </w:tcPr>
          <w:p w:rsidR="00082881" w:rsidRPr="006838CC" w:rsidRDefault="002361D3" w:rsidP="006B3E95">
            <w:pPr>
              <w:ind w:firstLine="590"/>
              <w:rPr>
                <w:lang w:val="ro-RO"/>
              </w:rPr>
            </w:pPr>
            <w:r>
              <w:rPr>
                <w:lang w:val="ro-RO"/>
              </w:rPr>
              <w:t>Piramida inversată. Exercițiu</w:t>
            </w:r>
          </w:p>
        </w:tc>
      </w:tr>
      <w:tr w:rsidR="00082881" w:rsidRPr="001E4A61" w:rsidTr="006B3E95">
        <w:trPr>
          <w:trHeight w:val="276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19.00-20.00</w:t>
            </w:r>
          </w:p>
        </w:tc>
        <w:tc>
          <w:tcPr>
            <w:tcW w:w="7626" w:type="dxa"/>
          </w:tcPr>
          <w:p w:rsidR="00082881" w:rsidRPr="00011CA9" w:rsidRDefault="00082881" w:rsidP="00082881">
            <w:pPr>
              <w:ind w:firstLine="590"/>
              <w:rPr>
                <w:lang w:val="ro-RO"/>
              </w:rPr>
            </w:pPr>
            <w:r>
              <w:rPr>
                <w:lang w:val="ro-RO"/>
              </w:rPr>
              <w:t xml:space="preserve">Cazare. Cina </w:t>
            </w:r>
          </w:p>
        </w:tc>
      </w:tr>
    </w:tbl>
    <w:p w:rsidR="00082881" w:rsidRPr="00A67B72" w:rsidRDefault="00082881" w:rsidP="00082881">
      <w:pPr>
        <w:ind w:firstLine="567"/>
        <w:rPr>
          <w:lang w:val="en-US"/>
        </w:rPr>
      </w:pPr>
    </w:p>
    <w:p w:rsidR="00082881" w:rsidRDefault="00082881" w:rsidP="00082881">
      <w:pPr>
        <w:pStyle w:val="NoSpacing"/>
        <w:ind w:firstLine="567"/>
        <w:rPr>
          <w:rFonts w:cs="Calibri"/>
          <w:b/>
          <w:color w:val="000000"/>
          <w:lang w:val="ro-RO"/>
        </w:rPr>
      </w:pPr>
      <w:r>
        <w:rPr>
          <w:b/>
          <w:szCs w:val="18"/>
          <w:lang w:val="ro-RO"/>
        </w:rPr>
        <w:t>24</w:t>
      </w:r>
      <w:r w:rsidRPr="0081637B">
        <w:rPr>
          <w:b/>
          <w:szCs w:val="18"/>
          <w:lang w:val="ro-RO"/>
        </w:rPr>
        <w:t xml:space="preserve"> martie 2017</w:t>
      </w:r>
    </w:p>
    <w:p w:rsidR="00082881" w:rsidRPr="006838CC" w:rsidRDefault="00082881" w:rsidP="00082881">
      <w:pPr>
        <w:pStyle w:val="NoSpacing"/>
        <w:ind w:firstLine="567"/>
        <w:jc w:val="center"/>
        <w:rPr>
          <w:rFonts w:cs="Calibri"/>
          <w:i/>
          <w:lang w:val="ro-RO"/>
        </w:rPr>
      </w:pPr>
    </w:p>
    <w:tbl>
      <w:tblPr>
        <w:tblW w:w="9871" w:type="dxa"/>
        <w:tblLook w:val="04A0" w:firstRow="1" w:lastRow="0" w:firstColumn="1" w:lastColumn="0" w:noHBand="0" w:noVBand="1"/>
      </w:tblPr>
      <w:tblGrid>
        <w:gridCol w:w="2245"/>
        <w:gridCol w:w="7626"/>
      </w:tblGrid>
      <w:tr w:rsidR="00082881" w:rsidRPr="001E4A61" w:rsidTr="006B3E95">
        <w:trPr>
          <w:trHeight w:val="283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9.00-</w:t>
            </w:r>
            <w:r>
              <w:rPr>
                <w:lang w:val="ro-RO"/>
              </w:rPr>
              <w:t>11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82881" w:rsidRPr="006838CC" w:rsidRDefault="00082881" w:rsidP="006B3E95">
            <w:pPr>
              <w:spacing w:after="0" w:line="240" w:lineRule="auto"/>
              <w:ind w:firstLine="567"/>
              <w:rPr>
                <w:b/>
                <w:lang w:val="ro-RO"/>
              </w:rPr>
            </w:pPr>
          </w:p>
        </w:tc>
        <w:tc>
          <w:tcPr>
            <w:tcW w:w="7626" w:type="dxa"/>
          </w:tcPr>
          <w:p w:rsidR="00FD6249" w:rsidRDefault="00082881" w:rsidP="00082881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Rezumatul zilei 1. </w:t>
            </w:r>
          </w:p>
          <w:p w:rsidR="00082881" w:rsidRPr="006838CC" w:rsidRDefault="00082881" w:rsidP="00082881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Organizarea evenimentelor</w:t>
            </w:r>
          </w:p>
        </w:tc>
      </w:tr>
      <w:tr w:rsidR="00082881" w:rsidRPr="00A67B72" w:rsidTr="006B3E95">
        <w:trPr>
          <w:trHeight w:val="401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11.00-11.30</w:t>
            </w:r>
          </w:p>
        </w:tc>
        <w:tc>
          <w:tcPr>
            <w:tcW w:w="7626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Pauză de cafea</w:t>
            </w:r>
          </w:p>
        </w:tc>
      </w:tr>
      <w:tr w:rsidR="00082881" w:rsidRPr="00FD6249" w:rsidTr="006B3E95">
        <w:trPr>
          <w:trHeight w:val="401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 xml:space="preserve">0 </w:t>
            </w:r>
          </w:p>
        </w:tc>
        <w:tc>
          <w:tcPr>
            <w:tcW w:w="7626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Conferința de presă</w:t>
            </w:r>
            <w:r w:rsidR="00FD6249">
              <w:rPr>
                <w:lang w:val="ro-RO"/>
              </w:rPr>
              <w:t xml:space="preserve"> – reguli esențiale. Exercițiu</w:t>
            </w:r>
          </w:p>
        </w:tc>
      </w:tr>
      <w:tr w:rsidR="00082881" w:rsidRPr="00FD6249" w:rsidTr="006B3E95">
        <w:trPr>
          <w:trHeight w:val="455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4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</w:p>
        </w:tc>
        <w:tc>
          <w:tcPr>
            <w:tcW w:w="7626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Pauza de masa</w:t>
            </w:r>
          </w:p>
        </w:tc>
      </w:tr>
      <w:tr w:rsidR="00082881" w:rsidRPr="00F01559" w:rsidTr="006B3E95">
        <w:trPr>
          <w:trHeight w:val="491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6838CC">
              <w:rPr>
                <w:lang w:val="ro-RO"/>
              </w:rPr>
              <w:t>.00-1</w:t>
            </w:r>
            <w:r>
              <w:rPr>
                <w:lang w:val="ro-RO"/>
              </w:rPr>
              <w:t>5</w:t>
            </w:r>
            <w:r w:rsidRPr="006838CC">
              <w:rPr>
                <w:lang w:val="ro-RO"/>
              </w:rPr>
              <w:t>.30</w:t>
            </w:r>
          </w:p>
        </w:tc>
        <w:tc>
          <w:tcPr>
            <w:tcW w:w="7626" w:type="dxa"/>
          </w:tcPr>
          <w:p w:rsidR="00082881" w:rsidRPr="006838CC" w:rsidRDefault="00B31E57" w:rsidP="00B31E57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 w:rsidRPr="00082881">
              <w:rPr>
                <w:lang w:val="ro-RO"/>
              </w:rPr>
              <w:t xml:space="preserve">Interacțiune </w:t>
            </w:r>
            <w:r>
              <w:rPr>
                <w:lang w:val="ro-RO"/>
              </w:rPr>
              <w:t>c</w:t>
            </w:r>
            <w:r w:rsidRPr="00082881">
              <w:rPr>
                <w:lang w:val="ro-RO"/>
              </w:rPr>
              <w:t xml:space="preserve">u </w:t>
            </w:r>
            <w:r>
              <w:rPr>
                <w:lang w:val="ro-RO"/>
              </w:rPr>
              <w:t>p</w:t>
            </w:r>
            <w:r w:rsidRPr="00082881">
              <w:rPr>
                <w:lang w:val="ro-RO"/>
              </w:rPr>
              <w:t>resa</w:t>
            </w:r>
            <w:r>
              <w:rPr>
                <w:lang w:val="ro-RO"/>
              </w:rPr>
              <w:t xml:space="preserve"> – TV. Exercițiu.</w:t>
            </w:r>
          </w:p>
        </w:tc>
      </w:tr>
      <w:tr w:rsidR="00082881" w:rsidRPr="00B31E57" w:rsidTr="006B3E95">
        <w:trPr>
          <w:trHeight w:val="634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5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0-1</w:t>
            </w:r>
            <w:r>
              <w:rPr>
                <w:lang w:val="ro-RO"/>
              </w:rPr>
              <w:t>6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</w:t>
            </w:r>
          </w:p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</w:p>
        </w:tc>
        <w:tc>
          <w:tcPr>
            <w:tcW w:w="7626" w:type="dxa"/>
          </w:tcPr>
          <w:p w:rsidR="00082881" w:rsidRPr="00EA2F7C" w:rsidRDefault="00082881" w:rsidP="006B3E95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>
              <w:rPr>
                <w:lang w:val="ro-RO"/>
              </w:rPr>
              <w:t>Pauză de cafea</w:t>
            </w:r>
          </w:p>
        </w:tc>
      </w:tr>
      <w:tr w:rsidR="00082881" w:rsidRPr="00082881" w:rsidTr="006B3E95">
        <w:trPr>
          <w:trHeight w:val="276"/>
        </w:trPr>
        <w:tc>
          <w:tcPr>
            <w:tcW w:w="2245" w:type="dxa"/>
          </w:tcPr>
          <w:p w:rsidR="00082881" w:rsidRPr="006838CC" w:rsidRDefault="00082881" w:rsidP="006B3E95">
            <w:pPr>
              <w:spacing w:after="0" w:line="240" w:lineRule="auto"/>
              <w:ind w:firstLine="567"/>
              <w:rPr>
                <w:lang w:val="ro-RO"/>
              </w:rPr>
            </w:pPr>
            <w:r w:rsidRPr="006838C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6838CC">
              <w:rPr>
                <w:lang w:val="ro-RO"/>
              </w:rPr>
              <w:t>.</w:t>
            </w:r>
            <w:r>
              <w:rPr>
                <w:lang w:val="ro-RO"/>
              </w:rPr>
              <w:t>0</w:t>
            </w:r>
            <w:r w:rsidRPr="006838CC">
              <w:rPr>
                <w:lang w:val="ro-RO"/>
              </w:rPr>
              <w:t>0 – 1</w:t>
            </w:r>
            <w:r>
              <w:rPr>
                <w:lang w:val="ro-RO"/>
              </w:rPr>
              <w:t>8</w:t>
            </w:r>
            <w:r w:rsidRPr="006838CC">
              <w:rPr>
                <w:lang w:val="ro-RO"/>
              </w:rPr>
              <w:t>.00</w:t>
            </w:r>
          </w:p>
        </w:tc>
        <w:tc>
          <w:tcPr>
            <w:tcW w:w="7626" w:type="dxa"/>
          </w:tcPr>
          <w:p w:rsidR="00082881" w:rsidRPr="006838CC" w:rsidRDefault="00082881" w:rsidP="00082881">
            <w:pPr>
              <w:spacing w:after="0" w:line="240" w:lineRule="auto"/>
              <w:ind w:firstLine="567"/>
              <w:jc w:val="both"/>
              <w:rPr>
                <w:lang w:val="ro-RO"/>
              </w:rPr>
            </w:pPr>
            <w:r w:rsidRPr="00082881">
              <w:rPr>
                <w:lang w:val="ro-RO"/>
              </w:rPr>
              <w:t>Reguli de interacțiune cu presa în organizarea evenimentelor (conferințe, călătorii de presă, campanii, expoziții, târguri etc</w:t>
            </w:r>
            <w:r>
              <w:rPr>
                <w:lang w:val="ro-RO"/>
              </w:rPr>
              <w:t>.</w:t>
            </w:r>
            <w:r w:rsidRPr="00082881">
              <w:rPr>
                <w:lang w:val="ro-RO"/>
              </w:rPr>
              <w:t>)</w:t>
            </w:r>
            <w:r>
              <w:rPr>
                <w:lang w:val="ro-RO"/>
              </w:rPr>
              <w:t>. Exercițiu</w:t>
            </w:r>
          </w:p>
        </w:tc>
      </w:tr>
    </w:tbl>
    <w:p w:rsidR="00082881" w:rsidRDefault="00082881" w:rsidP="00082881">
      <w:pPr>
        <w:rPr>
          <w:lang w:val="en-US"/>
        </w:rPr>
      </w:pPr>
    </w:p>
    <w:p w:rsidR="00082881" w:rsidRPr="00A67B72" w:rsidRDefault="00082881" w:rsidP="00A67B72">
      <w:pPr>
        <w:rPr>
          <w:lang w:val="en-US"/>
        </w:rPr>
      </w:pPr>
    </w:p>
    <w:sectPr w:rsidR="00082881" w:rsidRPr="00A67B72">
      <w:headerReference w:type="default" r:id="rId8"/>
      <w:pgSz w:w="11906" w:h="16838"/>
      <w:pgMar w:top="2340" w:right="850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92" w:rsidRDefault="00BA2192">
      <w:pPr>
        <w:spacing w:after="0" w:line="240" w:lineRule="auto"/>
      </w:pPr>
      <w:r>
        <w:separator/>
      </w:r>
    </w:p>
  </w:endnote>
  <w:endnote w:type="continuationSeparator" w:id="0">
    <w:p w:rsidR="00BA2192" w:rsidRDefault="00BA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92" w:rsidRDefault="00BA2192">
      <w:pPr>
        <w:spacing w:after="0" w:line="240" w:lineRule="auto"/>
      </w:pPr>
      <w:r>
        <w:separator/>
      </w:r>
    </w:p>
  </w:footnote>
  <w:footnote w:type="continuationSeparator" w:id="0">
    <w:p w:rsidR="00BA2192" w:rsidRDefault="00BA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E1" w:rsidRDefault="00C2602A">
    <w:pPr>
      <w:spacing w:before="360"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E594125" wp14:editId="3124EFC6">
          <wp:simplePos x="0" y="0"/>
          <wp:positionH relativeFrom="margin">
            <wp:posOffset>1943735</wp:posOffset>
          </wp:positionH>
          <wp:positionV relativeFrom="paragraph">
            <wp:posOffset>257175</wp:posOffset>
          </wp:positionV>
          <wp:extent cx="1181735" cy="698500"/>
          <wp:effectExtent l="0" t="0" r="0" b="6350"/>
          <wp:wrapSquare wrapText="bothSides" distT="0" distB="0" distL="114300" distR="114300"/>
          <wp:docPr id="2" name="image03.png" descr="http://www.undp.org.ws/portals/12/images/general/SGP_forUNDPwebs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://www.undp.org.ws/portals/12/images/general/SGP_forUNDPwebs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29B7642F" wp14:editId="7B8B311E">
          <wp:simplePos x="0" y="0"/>
          <wp:positionH relativeFrom="margin">
            <wp:posOffset>4918710</wp:posOffset>
          </wp:positionH>
          <wp:positionV relativeFrom="paragraph">
            <wp:posOffset>229870</wp:posOffset>
          </wp:positionV>
          <wp:extent cx="474980" cy="783590"/>
          <wp:effectExtent l="0" t="0" r="1270" b="0"/>
          <wp:wrapSquare wrapText="bothSides" distT="0" distB="0" distL="114300" distR="114300"/>
          <wp:docPr id="5" name="image0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980" cy="783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0" hidden="0" allowOverlap="1" wp14:anchorId="421188A5" wp14:editId="35B3FE67">
          <wp:simplePos x="0" y="0"/>
          <wp:positionH relativeFrom="margin">
            <wp:posOffset>3818890</wp:posOffset>
          </wp:positionH>
          <wp:positionV relativeFrom="paragraph">
            <wp:posOffset>227330</wp:posOffset>
          </wp:positionV>
          <wp:extent cx="477520" cy="781685"/>
          <wp:effectExtent l="0" t="0" r="0" b="0"/>
          <wp:wrapNone/>
          <wp:docPr id="3" name="image06.jpg" descr="D:\ECOPRESA\Ecopresa Proiect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 descr="D:\ECOPRESA\Ecopresa Proiect\image00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520" cy="781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0" hidden="0" allowOverlap="1" wp14:anchorId="2FD199DE" wp14:editId="1708A794">
          <wp:simplePos x="0" y="0"/>
          <wp:positionH relativeFrom="margin">
            <wp:posOffset>702945</wp:posOffset>
          </wp:positionH>
          <wp:positionV relativeFrom="paragraph">
            <wp:posOffset>232410</wp:posOffset>
          </wp:positionV>
          <wp:extent cx="622300" cy="723900"/>
          <wp:effectExtent l="0" t="0" r="6350" b="0"/>
          <wp:wrapSquare wrapText="bothSides" distT="0" distB="0" distL="114300" distR="114300"/>
          <wp:docPr id="1" name="image02.png" descr="http://www.thegef.org/gef/sites/thegef.org/files/Images/Short-GEF%20logo%20colored%20NOTAG%20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http://www.thegef.org/gef/sites/thegef.org/files/Images/Short-GEF%20logo%20colored%20NOTAG%20transparent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13AE1" w:rsidRDefault="00C71159">
    <w:r>
      <w:rPr>
        <w:sz w:val="24"/>
        <w:szCs w:val="24"/>
      </w:rPr>
      <w:t xml:space="preserve">                                                                                                         </w:t>
    </w:r>
  </w:p>
  <w:p w:rsidR="00113AE1" w:rsidRDefault="00113AE1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D82"/>
    <w:multiLevelType w:val="multilevel"/>
    <w:tmpl w:val="8E04AE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E1"/>
    <w:rsid w:val="00011CA9"/>
    <w:rsid w:val="00073419"/>
    <w:rsid w:val="00082881"/>
    <w:rsid w:val="00113AE1"/>
    <w:rsid w:val="00144A3A"/>
    <w:rsid w:val="001C67A1"/>
    <w:rsid w:val="001E4A61"/>
    <w:rsid w:val="00200D67"/>
    <w:rsid w:val="002075CA"/>
    <w:rsid w:val="002361D3"/>
    <w:rsid w:val="002610B5"/>
    <w:rsid w:val="002E7EBB"/>
    <w:rsid w:val="003217B7"/>
    <w:rsid w:val="00323B70"/>
    <w:rsid w:val="00356E30"/>
    <w:rsid w:val="00383138"/>
    <w:rsid w:val="003E2E6F"/>
    <w:rsid w:val="003F1364"/>
    <w:rsid w:val="00412A9F"/>
    <w:rsid w:val="00493119"/>
    <w:rsid w:val="00506E24"/>
    <w:rsid w:val="005A5112"/>
    <w:rsid w:val="005D1D0B"/>
    <w:rsid w:val="0062443A"/>
    <w:rsid w:val="006700BA"/>
    <w:rsid w:val="006C5072"/>
    <w:rsid w:val="006E46B7"/>
    <w:rsid w:val="00756A65"/>
    <w:rsid w:val="007612A0"/>
    <w:rsid w:val="007709E9"/>
    <w:rsid w:val="00797CFB"/>
    <w:rsid w:val="007F1942"/>
    <w:rsid w:val="0081637B"/>
    <w:rsid w:val="00821C24"/>
    <w:rsid w:val="00883B9C"/>
    <w:rsid w:val="00891132"/>
    <w:rsid w:val="008C0149"/>
    <w:rsid w:val="008E699E"/>
    <w:rsid w:val="00926485"/>
    <w:rsid w:val="009A4FE0"/>
    <w:rsid w:val="009D31A0"/>
    <w:rsid w:val="00A12803"/>
    <w:rsid w:val="00A36C61"/>
    <w:rsid w:val="00A541B9"/>
    <w:rsid w:val="00A67B72"/>
    <w:rsid w:val="00A918C0"/>
    <w:rsid w:val="00B14484"/>
    <w:rsid w:val="00B31E57"/>
    <w:rsid w:val="00BA2192"/>
    <w:rsid w:val="00BB31D5"/>
    <w:rsid w:val="00BC1CAB"/>
    <w:rsid w:val="00BF663E"/>
    <w:rsid w:val="00C2602A"/>
    <w:rsid w:val="00C50A23"/>
    <w:rsid w:val="00C71159"/>
    <w:rsid w:val="00C84E14"/>
    <w:rsid w:val="00DA30F4"/>
    <w:rsid w:val="00DB14B1"/>
    <w:rsid w:val="00DC6B65"/>
    <w:rsid w:val="00E519D6"/>
    <w:rsid w:val="00E72931"/>
    <w:rsid w:val="00E969E3"/>
    <w:rsid w:val="00EE4597"/>
    <w:rsid w:val="00F01559"/>
    <w:rsid w:val="00F0310C"/>
    <w:rsid w:val="00F740DE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A67B72"/>
    <w:pPr>
      <w:spacing w:after="0" w:line="240" w:lineRule="auto"/>
    </w:pPr>
    <w:rPr>
      <w:rFonts w:eastAsia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2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2A"/>
  </w:style>
  <w:style w:type="paragraph" w:styleId="Footer">
    <w:name w:val="footer"/>
    <w:basedOn w:val="Normal"/>
    <w:link w:val="FooterChar"/>
    <w:uiPriority w:val="99"/>
    <w:unhideWhenUsed/>
    <w:rsid w:val="00C2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2A"/>
  </w:style>
  <w:style w:type="character" w:styleId="Hyperlink">
    <w:name w:val="Hyperlink"/>
    <w:basedOn w:val="DefaultParagraphFont"/>
    <w:uiPriority w:val="99"/>
    <w:semiHidden/>
    <w:unhideWhenUsed/>
    <w:rsid w:val="005D1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A67B72"/>
    <w:pPr>
      <w:spacing w:after="0" w:line="240" w:lineRule="auto"/>
    </w:pPr>
    <w:rPr>
      <w:rFonts w:eastAsia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2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2A"/>
  </w:style>
  <w:style w:type="paragraph" w:styleId="Footer">
    <w:name w:val="footer"/>
    <w:basedOn w:val="Normal"/>
    <w:link w:val="FooterChar"/>
    <w:uiPriority w:val="99"/>
    <w:unhideWhenUsed/>
    <w:rsid w:val="00C2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2A"/>
  </w:style>
  <w:style w:type="character" w:styleId="Hyperlink">
    <w:name w:val="Hyperlink"/>
    <w:basedOn w:val="DefaultParagraphFont"/>
    <w:uiPriority w:val="99"/>
    <w:semiHidden/>
    <w:unhideWhenUsed/>
    <w:rsid w:val="005D1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 Curch</cp:lastModifiedBy>
  <cp:revision>2</cp:revision>
  <dcterms:created xsi:type="dcterms:W3CDTF">2018-06-11T08:59:00Z</dcterms:created>
  <dcterms:modified xsi:type="dcterms:W3CDTF">2018-06-11T08:59:00Z</dcterms:modified>
</cp:coreProperties>
</file>